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5FA017A" w14:textId="77777777" w:rsidR="00C02E90" w:rsidRPr="00C02E90" w:rsidRDefault="00C02E90" w:rsidP="00C02E90">
      <w:pPr>
        <w:pBdr>
          <w:bottom w:val="single" w:sz="6" w:space="2" w:color="AAAAAA"/>
        </w:pBdr>
        <w:shd w:val="clear" w:color="auto" w:fill="FFFFFF"/>
        <w:spacing w:after="144" w:line="240" w:lineRule="auto"/>
        <w:outlineLvl w:val="0"/>
        <w:rPr>
          <w:rFonts w:ascii="Arial" w:eastAsia="Times New Roman" w:hAnsi="Arial" w:cs="Arial"/>
          <w:color w:val="000000"/>
          <w:kern w:val="36"/>
          <w:sz w:val="36"/>
          <w:szCs w:val="36"/>
        </w:rPr>
      </w:pPr>
      <w:r w:rsidRPr="00C02E90">
        <w:rPr>
          <w:rFonts w:ascii="Arial" w:eastAsia="Times New Roman" w:hAnsi="Arial" w:cs="Arial"/>
          <w:color w:val="000000"/>
          <w:kern w:val="36"/>
          <w:sz w:val="36"/>
          <w:szCs w:val="36"/>
        </w:rPr>
        <w:t>Cyclone V Custom PHY with automatic synchronization state machine design example</w:t>
      </w:r>
    </w:p>
    <w:p w14:paraId="63175EA3" w14:textId="77777777" w:rsidR="00C02E90" w:rsidRPr="00C02E90" w:rsidRDefault="00C02E90" w:rsidP="00C02E90">
      <w:pPr>
        <w:pBdr>
          <w:bottom w:val="single" w:sz="6" w:space="2" w:color="AAAAAA"/>
        </w:pBdr>
        <w:shd w:val="clear" w:color="auto" w:fill="FFFFFF"/>
        <w:spacing w:after="144" w:line="240" w:lineRule="auto"/>
        <w:outlineLvl w:val="1"/>
        <w:rPr>
          <w:rFonts w:ascii="Arial" w:eastAsia="Times New Roman" w:hAnsi="Arial" w:cs="Arial"/>
          <w:color w:val="000000"/>
          <w:sz w:val="29"/>
          <w:szCs w:val="29"/>
        </w:rPr>
      </w:pPr>
      <w:r w:rsidRPr="00C02E90">
        <w:rPr>
          <w:rFonts w:ascii="Arial" w:eastAsia="Times New Roman" w:hAnsi="Arial" w:cs="Arial"/>
          <w:color w:val="000000"/>
          <w:sz w:val="29"/>
          <w:szCs w:val="29"/>
        </w:rPr>
        <w:t>Overview</w:t>
      </w:r>
    </w:p>
    <w:p w14:paraId="129691B2" w14:textId="77777777" w:rsidR="00C02E90" w:rsidRPr="00C02E90" w:rsidRDefault="00C02E90" w:rsidP="00C02E90">
      <w:pPr>
        <w:shd w:val="clear" w:color="auto" w:fill="FFFFFF"/>
        <w:spacing w:before="96" w:after="120" w:line="360" w:lineRule="atLeast"/>
        <w:rPr>
          <w:rFonts w:ascii="Arial" w:eastAsia="Times New Roman" w:hAnsi="Arial" w:cs="Arial"/>
          <w:color w:val="000000"/>
          <w:sz w:val="19"/>
          <w:szCs w:val="19"/>
        </w:rPr>
      </w:pPr>
      <w:r w:rsidRPr="00C02E90">
        <w:rPr>
          <w:rFonts w:ascii="Arial" w:eastAsia="Times New Roman" w:hAnsi="Arial" w:cs="Arial"/>
          <w:color w:val="000000"/>
          <w:sz w:val="19"/>
          <w:szCs w:val="19"/>
        </w:rPr>
        <w:t xml:space="preserve">This basic design example with </w:t>
      </w:r>
      <w:proofErr w:type="spellStart"/>
      <w:r w:rsidRPr="00C02E90">
        <w:rPr>
          <w:rFonts w:ascii="Arial" w:eastAsia="Times New Roman" w:hAnsi="Arial" w:cs="Arial"/>
          <w:color w:val="000000"/>
          <w:sz w:val="19"/>
          <w:szCs w:val="19"/>
        </w:rPr>
        <w:t>Modelsim</w:t>
      </w:r>
      <w:proofErr w:type="spellEnd"/>
      <w:r w:rsidRPr="00C02E90">
        <w:rPr>
          <w:rFonts w:ascii="Arial" w:eastAsia="Times New Roman" w:hAnsi="Arial" w:cs="Arial"/>
          <w:color w:val="000000"/>
          <w:sz w:val="19"/>
          <w:szCs w:val="19"/>
        </w:rPr>
        <w:t xml:space="preserve"> simulation demonstrates the implementing of Cyclone V Custom PHY with automatic synchronization state machine. The purpose of this design example is to assist users to have quick start with the Cyclone V transceivers. The design </w:t>
      </w:r>
      <w:proofErr w:type="gramStart"/>
      <w:r w:rsidRPr="00C02E90">
        <w:rPr>
          <w:rFonts w:ascii="Arial" w:eastAsia="Times New Roman" w:hAnsi="Arial" w:cs="Arial"/>
          <w:color w:val="000000"/>
          <w:sz w:val="19"/>
          <w:szCs w:val="19"/>
        </w:rPr>
        <w:t>consist</w:t>
      </w:r>
      <w:proofErr w:type="gramEnd"/>
      <w:r w:rsidRPr="00C02E90">
        <w:rPr>
          <w:rFonts w:ascii="Arial" w:eastAsia="Times New Roman" w:hAnsi="Arial" w:cs="Arial"/>
          <w:color w:val="000000"/>
          <w:sz w:val="19"/>
          <w:szCs w:val="19"/>
        </w:rPr>
        <w:t xml:space="preserve"> of only one transceiver channel with data pattern switch between synchronization and incremental pattern. The design also come with example test bench and TCL file to run simulation in </w:t>
      </w:r>
      <w:proofErr w:type="spellStart"/>
      <w:r w:rsidRPr="00C02E90">
        <w:rPr>
          <w:rFonts w:ascii="Arial" w:eastAsia="Times New Roman" w:hAnsi="Arial" w:cs="Arial"/>
          <w:color w:val="000000"/>
          <w:sz w:val="19"/>
          <w:szCs w:val="19"/>
        </w:rPr>
        <w:t>Modelsim</w:t>
      </w:r>
      <w:proofErr w:type="spellEnd"/>
      <w:r w:rsidRPr="00C02E90">
        <w:rPr>
          <w:rFonts w:ascii="Arial" w:eastAsia="Times New Roman" w:hAnsi="Arial" w:cs="Arial"/>
          <w:color w:val="000000"/>
          <w:sz w:val="19"/>
          <w:szCs w:val="19"/>
        </w:rPr>
        <w:t xml:space="preserve"> for reference.</w:t>
      </w:r>
    </w:p>
    <w:p w14:paraId="35602485" w14:textId="77777777" w:rsidR="00C02E90" w:rsidRPr="00C02E90" w:rsidRDefault="00C02E90" w:rsidP="00C02E90">
      <w:pPr>
        <w:shd w:val="clear" w:color="auto" w:fill="FFFFFF"/>
        <w:spacing w:before="96" w:after="120" w:line="360" w:lineRule="atLeast"/>
        <w:rPr>
          <w:rFonts w:ascii="Arial" w:eastAsia="Times New Roman" w:hAnsi="Arial" w:cs="Arial"/>
          <w:color w:val="000000"/>
          <w:sz w:val="19"/>
          <w:szCs w:val="19"/>
        </w:rPr>
      </w:pPr>
      <w:r w:rsidRPr="00C02E90">
        <w:rPr>
          <w:rFonts w:ascii="Arial" w:eastAsia="Times New Roman" w:hAnsi="Arial" w:cs="Arial"/>
          <w:color w:val="000000"/>
          <w:sz w:val="19"/>
          <w:szCs w:val="19"/>
        </w:rPr>
        <w:t>To run the simulation, do the following:</w:t>
      </w:r>
    </w:p>
    <w:p w14:paraId="4465C766" w14:textId="77777777" w:rsidR="00C02E90" w:rsidRPr="00C02E90" w:rsidRDefault="00C02E90" w:rsidP="00C02E90">
      <w:pPr>
        <w:shd w:val="clear" w:color="auto" w:fill="FFFFFF"/>
        <w:spacing w:before="96" w:after="120" w:line="360" w:lineRule="atLeast"/>
        <w:rPr>
          <w:rFonts w:ascii="Arial" w:eastAsia="Times New Roman" w:hAnsi="Arial" w:cs="Arial"/>
          <w:color w:val="000000"/>
          <w:sz w:val="19"/>
          <w:szCs w:val="19"/>
        </w:rPr>
      </w:pPr>
      <w:r w:rsidRPr="00C02E90">
        <w:rPr>
          <w:rFonts w:ascii="Arial" w:eastAsia="Times New Roman" w:hAnsi="Arial" w:cs="Arial"/>
          <w:color w:val="000000"/>
          <w:sz w:val="19"/>
          <w:szCs w:val="19"/>
        </w:rPr>
        <w:t>1. Unzip the files </w:t>
      </w:r>
      <w:r w:rsidRPr="00C02E90">
        <w:rPr>
          <w:rFonts w:ascii="Arial" w:eastAsia="Times New Roman" w:hAnsi="Arial" w:cs="Arial"/>
          <w:color w:val="000000"/>
          <w:sz w:val="19"/>
          <w:szCs w:val="19"/>
        </w:rPr>
        <w:br/>
        <w:t xml:space="preserve">2. Change the </w:t>
      </w:r>
      <w:proofErr w:type="spellStart"/>
      <w:r w:rsidRPr="00C02E90">
        <w:rPr>
          <w:rFonts w:ascii="Arial" w:eastAsia="Times New Roman" w:hAnsi="Arial" w:cs="Arial"/>
          <w:color w:val="000000"/>
          <w:sz w:val="19"/>
          <w:szCs w:val="19"/>
        </w:rPr>
        <w:t>Modelsim</w:t>
      </w:r>
      <w:proofErr w:type="spellEnd"/>
      <w:r w:rsidRPr="00C02E90">
        <w:rPr>
          <w:rFonts w:ascii="Arial" w:eastAsia="Times New Roman" w:hAnsi="Arial" w:cs="Arial"/>
          <w:color w:val="000000"/>
          <w:sz w:val="19"/>
          <w:szCs w:val="19"/>
        </w:rPr>
        <w:t xml:space="preserve"> directory to the unzipped folder </w:t>
      </w:r>
      <w:r w:rsidRPr="00C02E90">
        <w:rPr>
          <w:rFonts w:ascii="Arial" w:eastAsia="Times New Roman" w:hAnsi="Arial" w:cs="Arial"/>
          <w:color w:val="000000"/>
          <w:sz w:val="19"/>
          <w:szCs w:val="19"/>
        </w:rPr>
        <w:br/>
        <w:t xml:space="preserve">3. Type "source </w:t>
      </w:r>
      <w:proofErr w:type="spellStart"/>
      <w:r w:rsidRPr="00C02E90">
        <w:rPr>
          <w:rFonts w:ascii="Arial" w:eastAsia="Times New Roman" w:hAnsi="Arial" w:cs="Arial"/>
          <w:color w:val="000000"/>
          <w:sz w:val="19"/>
          <w:szCs w:val="19"/>
        </w:rPr>
        <w:t>simulation_setup.tcl</w:t>
      </w:r>
      <w:proofErr w:type="spellEnd"/>
      <w:r w:rsidRPr="00C02E90">
        <w:rPr>
          <w:rFonts w:ascii="Arial" w:eastAsia="Times New Roman" w:hAnsi="Arial" w:cs="Arial"/>
          <w:color w:val="000000"/>
          <w:sz w:val="19"/>
          <w:szCs w:val="19"/>
        </w:rPr>
        <w:t>" </w:t>
      </w:r>
      <w:r w:rsidRPr="00C02E90">
        <w:rPr>
          <w:rFonts w:ascii="Arial" w:eastAsia="Times New Roman" w:hAnsi="Arial" w:cs="Arial"/>
          <w:color w:val="000000"/>
          <w:sz w:val="19"/>
          <w:szCs w:val="19"/>
        </w:rPr>
        <w:br/>
        <w:t>4. Type "</w:t>
      </w:r>
      <w:proofErr w:type="spellStart"/>
      <w:r w:rsidRPr="00C02E90">
        <w:rPr>
          <w:rFonts w:ascii="Arial" w:eastAsia="Times New Roman" w:hAnsi="Arial" w:cs="Arial"/>
          <w:color w:val="000000"/>
          <w:sz w:val="19"/>
          <w:szCs w:val="19"/>
        </w:rPr>
        <w:t>ld</w:t>
      </w:r>
      <w:proofErr w:type="spellEnd"/>
      <w:r w:rsidRPr="00C02E90">
        <w:rPr>
          <w:rFonts w:ascii="Arial" w:eastAsia="Times New Roman" w:hAnsi="Arial" w:cs="Arial"/>
          <w:color w:val="000000"/>
          <w:sz w:val="19"/>
          <w:szCs w:val="19"/>
        </w:rPr>
        <w:t>" to compile </w:t>
      </w:r>
      <w:r w:rsidRPr="00C02E90">
        <w:rPr>
          <w:rFonts w:ascii="Arial" w:eastAsia="Times New Roman" w:hAnsi="Arial" w:cs="Arial"/>
          <w:color w:val="000000"/>
          <w:sz w:val="19"/>
          <w:szCs w:val="19"/>
        </w:rPr>
        <w:br/>
        <w:t>5. Type "simulate" to start simulation </w:t>
      </w:r>
    </w:p>
    <w:p w14:paraId="0F9F8008" w14:textId="77777777" w:rsidR="00C02E90" w:rsidRPr="00C02E90" w:rsidRDefault="00C02E90" w:rsidP="00C02E90">
      <w:pPr>
        <w:pBdr>
          <w:bottom w:val="single" w:sz="6" w:space="2" w:color="AAAAAA"/>
        </w:pBdr>
        <w:shd w:val="clear" w:color="auto" w:fill="FFFFFF"/>
        <w:spacing w:after="144" w:line="240" w:lineRule="auto"/>
        <w:outlineLvl w:val="1"/>
        <w:rPr>
          <w:rFonts w:ascii="Arial" w:eastAsia="Times New Roman" w:hAnsi="Arial" w:cs="Arial"/>
          <w:color w:val="000000"/>
          <w:sz w:val="29"/>
          <w:szCs w:val="29"/>
        </w:rPr>
      </w:pPr>
      <w:r w:rsidRPr="00C02E90">
        <w:rPr>
          <w:rFonts w:ascii="Arial" w:eastAsia="Times New Roman" w:hAnsi="Arial" w:cs="Arial"/>
          <w:color w:val="000000"/>
          <w:sz w:val="29"/>
          <w:szCs w:val="29"/>
        </w:rPr>
        <w:t>Design File</w:t>
      </w:r>
    </w:p>
    <w:p w14:paraId="74FF5C90" w14:textId="77777777" w:rsidR="00C02E90" w:rsidRPr="00C02E90" w:rsidRDefault="00C02E90" w:rsidP="00C02E90">
      <w:pPr>
        <w:shd w:val="clear" w:color="auto" w:fill="FFFFFF"/>
        <w:spacing w:before="96" w:after="120" w:line="360" w:lineRule="atLeast"/>
        <w:rPr>
          <w:rFonts w:ascii="Arial" w:eastAsia="Times New Roman" w:hAnsi="Arial" w:cs="Arial"/>
          <w:color w:val="000000"/>
          <w:sz w:val="19"/>
          <w:szCs w:val="19"/>
        </w:rPr>
      </w:pPr>
      <w:hyperlink r:id="rId4" w:history="1">
        <w:r w:rsidRPr="00C02E90">
          <w:rPr>
            <w:rFonts w:ascii="Arial" w:eastAsia="Times New Roman" w:hAnsi="Arial" w:cs="Arial"/>
            <w:color w:val="3366BB"/>
            <w:sz w:val="19"/>
            <w:szCs w:val="19"/>
            <w:u w:val="single"/>
          </w:rPr>
          <w:t>Cyclone V Custom PHY with automatic synchronization state machine design example QII v15.0 (ZIP)</w:t>
        </w:r>
      </w:hyperlink>
      <w:r w:rsidRPr="00C02E90">
        <w:rPr>
          <w:rFonts w:ascii="Arial" w:eastAsia="Times New Roman" w:hAnsi="Arial" w:cs="Arial"/>
          <w:color w:val="000000"/>
          <w:sz w:val="19"/>
          <w:szCs w:val="19"/>
        </w:rPr>
        <w:t>     </w:t>
      </w:r>
    </w:p>
    <w:p w14:paraId="038F0038" w14:textId="77777777" w:rsidR="00C02E90" w:rsidRPr="00C02E90" w:rsidRDefault="00C02E90" w:rsidP="00C02E90">
      <w:pPr>
        <w:pBdr>
          <w:bottom w:val="single" w:sz="6" w:space="2" w:color="AAAAAA"/>
        </w:pBdr>
        <w:shd w:val="clear" w:color="auto" w:fill="FFFFFF"/>
        <w:spacing w:after="144" w:line="240" w:lineRule="auto"/>
        <w:outlineLvl w:val="1"/>
        <w:rPr>
          <w:rFonts w:ascii="Arial" w:eastAsia="Times New Roman" w:hAnsi="Arial" w:cs="Arial"/>
          <w:color w:val="000000"/>
          <w:sz w:val="29"/>
          <w:szCs w:val="29"/>
        </w:rPr>
      </w:pPr>
      <w:r w:rsidRPr="00C02E90">
        <w:rPr>
          <w:rFonts w:ascii="Arial" w:eastAsia="Times New Roman" w:hAnsi="Arial" w:cs="Arial"/>
          <w:color w:val="000000"/>
          <w:sz w:val="29"/>
          <w:szCs w:val="29"/>
        </w:rPr>
        <w:t>Design Specifications</w:t>
      </w:r>
    </w:p>
    <w:p w14:paraId="20081A38" w14:textId="77777777" w:rsidR="00C02E90" w:rsidRPr="00C02E90" w:rsidRDefault="00C02E90" w:rsidP="00C02E90">
      <w:pPr>
        <w:shd w:val="clear" w:color="auto" w:fill="FFFFFF"/>
        <w:spacing w:before="96" w:after="120" w:line="360" w:lineRule="atLeast"/>
        <w:rPr>
          <w:rFonts w:ascii="Arial" w:eastAsia="Times New Roman" w:hAnsi="Arial" w:cs="Arial"/>
          <w:color w:val="000000"/>
          <w:sz w:val="19"/>
          <w:szCs w:val="19"/>
        </w:rPr>
      </w:pPr>
      <w:r w:rsidRPr="00C02E90">
        <w:rPr>
          <w:rFonts w:ascii="Arial" w:eastAsia="Times New Roman" w:hAnsi="Arial" w:cs="Arial"/>
          <w:color w:val="000000"/>
          <w:sz w:val="19"/>
          <w:szCs w:val="19"/>
        </w:rPr>
        <w:t>The table below lists the specifications for this design:</w:t>
      </w:r>
    </w:p>
    <w:tbl>
      <w:tblPr>
        <w:tblW w:w="9000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44"/>
        <w:gridCol w:w="6556"/>
      </w:tblGrid>
      <w:tr w:rsidR="00C02E90" w:rsidRPr="00C02E90" w14:paraId="2C91C944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1E2A0D2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b/>
                <w:bCs/>
                <w:color w:val="000000"/>
                <w:sz w:val="19"/>
                <w:szCs w:val="19"/>
              </w:rPr>
              <w:t>Attribute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1E408743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b/>
                <w:bCs/>
                <w:color w:val="000000"/>
                <w:sz w:val="19"/>
                <w:szCs w:val="19"/>
              </w:rPr>
              <w:t>Specification</w:t>
            </w:r>
          </w:p>
        </w:tc>
      </w:tr>
      <w:tr w:rsidR="00C02E90" w:rsidRPr="00C02E90" w14:paraId="7DF650F8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FE30AD2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Device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4230150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Cyclone V GX</w:t>
            </w:r>
          </w:p>
        </w:tc>
      </w:tr>
      <w:tr w:rsidR="00C02E90" w:rsidRPr="00C02E90" w14:paraId="2DE08F9F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D8D447C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Quartus version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5F8935C4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proofErr w:type="spellStart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QuartusII</w:t>
            </w:r>
            <w:proofErr w:type="spellEnd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 xml:space="preserve"> v15.0</w:t>
            </w:r>
          </w:p>
        </w:tc>
      </w:tr>
      <w:tr w:rsidR="00C02E90" w:rsidRPr="00C02E90" w14:paraId="6BD37036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1AF2A46D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proofErr w:type="spellStart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Modelsim</w:t>
            </w:r>
            <w:proofErr w:type="spellEnd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 xml:space="preserve"> version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99A9F05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proofErr w:type="spellStart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ModelSim</w:t>
            </w:r>
            <w:proofErr w:type="spellEnd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 xml:space="preserve"> ALTERA STARTER EDITION 10.3d</w:t>
            </w:r>
          </w:p>
        </w:tc>
      </w:tr>
      <w:tr w:rsidR="00C02E90" w:rsidRPr="00C02E90" w14:paraId="2CF9EFAD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2984A8F3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proofErr w:type="spellStart"/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Datarate</w:t>
            </w:r>
            <w:proofErr w:type="spellEnd"/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61524A51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1Gbps</w:t>
            </w:r>
            <w:bookmarkStart w:id="0" w:name="_GoBack"/>
            <w:bookmarkEnd w:id="0"/>
          </w:p>
        </w:tc>
      </w:tr>
      <w:tr w:rsidR="00C02E90" w:rsidRPr="00C02E90" w14:paraId="74D05455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0B6C890E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Data pattern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5DD2A351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Fixed and incremental</w:t>
            </w:r>
          </w:p>
        </w:tc>
      </w:tr>
      <w:tr w:rsidR="00C02E90" w:rsidRPr="00C02E90" w14:paraId="0EBB3788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7402F05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Number of channels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7458D39E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1</w:t>
            </w:r>
          </w:p>
        </w:tc>
      </w:tr>
      <w:tr w:rsidR="00C02E90" w:rsidRPr="00C02E90" w14:paraId="5B790DD3" w14:textId="77777777" w:rsidTr="00C02E90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3F4E1BDF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IP used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14:paraId="32900E15" w14:textId="77777777" w:rsidR="00C02E90" w:rsidRPr="00C02E90" w:rsidRDefault="00C02E90" w:rsidP="00C02E9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9"/>
                <w:szCs w:val="19"/>
              </w:rPr>
            </w:pPr>
            <w:r w:rsidRPr="00C02E90">
              <w:rPr>
                <w:rFonts w:ascii="Arial" w:eastAsia="Times New Roman" w:hAnsi="Arial" w:cs="Arial"/>
                <w:color w:val="000000"/>
                <w:sz w:val="19"/>
                <w:szCs w:val="19"/>
              </w:rPr>
              <w:t>Custom PHY IP, Transceiver Reconfiguration Controller</w:t>
            </w:r>
          </w:p>
        </w:tc>
      </w:tr>
    </w:tbl>
    <w:p w14:paraId="57D0AD3E" w14:textId="77777777" w:rsidR="005B0542" w:rsidRDefault="00C02E90"/>
    <w:sectPr w:rsidR="005B054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DengXian">
    <w:altName w:val="等线"/>
    <w:panose1 w:val="02010600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0F9"/>
    <w:rsid w:val="00437DA9"/>
    <w:rsid w:val="006760B1"/>
    <w:rsid w:val="007C7189"/>
    <w:rsid w:val="008066DB"/>
    <w:rsid w:val="009250F9"/>
    <w:rsid w:val="00C02E90"/>
    <w:rsid w:val="00CC7566"/>
    <w:rsid w:val="00DD1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C418C62-B478-446A-9C32-8B9F7F768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C02E9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ing2">
    <w:name w:val="heading 2"/>
    <w:basedOn w:val="Normal"/>
    <w:link w:val="Heading2Char"/>
    <w:uiPriority w:val="9"/>
    <w:qFormat/>
    <w:rsid w:val="00C02E9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02E9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customStyle="1" w:styleId="Heading2Char">
    <w:name w:val="Heading 2 Char"/>
    <w:basedOn w:val="DefaultParagraphFont"/>
    <w:link w:val="Heading2"/>
    <w:uiPriority w:val="9"/>
    <w:rsid w:val="00C02E90"/>
    <w:rPr>
      <w:rFonts w:ascii="Times New Roman" w:eastAsia="Times New Roman" w:hAnsi="Times New Roman" w:cs="Times New Roman"/>
      <w:b/>
      <w:bCs/>
      <w:sz w:val="36"/>
      <w:szCs w:val="36"/>
    </w:rPr>
  </w:style>
  <w:style w:type="character" w:customStyle="1" w:styleId="mw-headline">
    <w:name w:val="mw-headline"/>
    <w:basedOn w:val="DefaultParagraphFont"/>
    <w:rsid w:val="00C02E90"/>
  </w:style>
  <w:style w:type="paragraph" w:styleId="NormalWeb">
    <w:name w:val="Normal (Web)"/>
    <w:basedOn w:val="Normal"/>
    <w:uiPriority w:val="99"/>
    <w:semiHidden/>
    <w:unhideWhenUsed/>
    <w:rsid w:val="00C02E9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C02E9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23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alterawiki.com/wiki/File:Cv_custom_auto_sync_sm_qii15.0.zip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184</Words>
  <Characters>1062</Characters>
  <Application>Microsoft Office Word</Application>
  <DocSecurity>0</DocSecurity>
  <Lines>34</Lines>
  <Paragraphs>25</Paragraphs>
  <ScaleCrop>false</ScaleCrop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Lim, Deshi</dc:creator>
  <cp:keywords>CTPClassification=CTP_NT</cp:keywords>
  <dc:description/>
  <cp:lastModifiedBy>Lim, Deshi</cp:lastModifiedBy>
  <cp:revision>2</cp:revision>
  <dcterms:created xsi:type="dcterms:W3CDTF">2019-09-04T05:28:00Z</dcterms:created>
  <dcterms:modified xsi:type="dcterms:W3CDTF">2019-09-04T05:29:00Z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itusGUID">
    <vt:lpwstr>bdf50075-9bda-4e23-b94e-f43cf07d06e3</vt:lpwstr>
  </property>
  <property fmtid="{D5CDD505-2E9C-101B-9397-08002B2CF9AE}" pid="3" name="CTP_TimeStamp">
    <vt:lpwstr>2019-09-04 05:29:20Z</vt:lpwstr>
  </property>
  <property fmtid="{D5CDD505-2E9C-101B-9397-08002B2CF9AE}" pid="4" name="CTP_BU">
    <vt:lpwstr>NA</vt:lpwstr>
  </property>
  <property fmtid="{D5CDD505-2E9C-101B-9397-08002B2CF9AE}" pid="5" name="CTP_IDSID">
    <vt:lpwstr>NA</vt:lpwstr>
  </property>
  <property fmtid="{D5CDD505-2E9C-101B-9397-08002B2CF9AE}" pid="6" name="CTP_WWID">
    <vt:lpwstr>NA</vt:lpwstr>
  </property>
  <property fmtid="{D5CDD505-2E9C-101B-9397-08002B2CF9AE}" pid="7" name="CTPClassification">
    <vt:lpwstr>CTP_NT</vt:lpwstr>
  </property>
</Properties>
</file>